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F0" w:rsidRPr="00140CF0" w:rsidRDefault="00140CF0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140CF0" w:rsidRPr="00140CF0" w:rsidRDefault="00140CF0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CF0">
        <w:rPr>
          <w:rFonts w:ascii="Times New Roman" w:hAnsi="Times New Roman" w:cs="Times New Roman"/>
          <w:sz w:val="24"/>
          <w:szCs w:val="24"/>
        </w:rPr>
        <w:t>Класс: 8</w:t>
      </w:r>
    </w:p>
    <w:p w:rsidR="00140CF0" w:rsidRPr="00140CF0" w:rsidRDefault="00140CF0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</w:t>
      </w:r>
      <w:r w:rsidRPr="00140CF0">
        <w:rPr>
          <w:rFonts w:ascii="Times New Roman" w:hAnsi="Times New Roman" w:cs="Times New Roman"/>
          <w:sz w:val="24"/>
          <w:szCs w:val="24"/>
        </w:rPr>
        <w:t>.04.20</w:t>
      </w:r>
    </w:p>
    <w:p w:rsidR="00140CF0" w:rsidRPr="00140CF0" w:rsidRDefault="00140CF0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CF0">
        <w:rPr>
          <w:rFonts w:ascii="Times New Roman" w:hAnsi="Times New Roman" w:cs="Times New Roman"/>
          <w:sz w:val="24"/>
          <w:szCs w:val="24"/>
        </w:rPr>
        <w:t>Ф.И. обучающегося: ______________________________________</w:t>
      </w:r>
    </w:p>
    <w:p w:rsidR="008C68D7" w:rsidRDefault="008C68D7" w:rsidP="001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CF0" w:rsidRDefault="00140CF0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</w:t>
      </w:r>
      <w:r w:rsidR="00E04502">
        <w:rPr>
          <w:rFonts w:ascii="Times New Roman" w:hAnsi="Times New Roman" w:cs="Times New Roman"/>
          <w:sz w:val="24"/>
          <w:szCs w:val="24"/>
        </w:rPr>
        <w:t>Подведём итоги по теме «Анализаторы»</w:t>
      </w:r>
    </w:p>
    <w:p w:rsidR="00140CF0" w:rsidRDefault="00E04502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 каких частей состоит анализатор?</w:t>
      </w:r>
    </w:p>
    <w:p w:rsidR="00E04502" w:rsidRDefault="00E04502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:rsidR="00E04502" w:rsidRDefault="00E04502" w:rsidP="001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02" w:rsidRDefault="00E04502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2.Дополнить предложения:</w:t>
      </w:r>
    </w:p>
    <w:p w:rsidR="00585645" w:rsidRDefault="00585645" w:rsidP="001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02" w:rsidRDefault="00E04502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Изображение в близоруком глазу фокусируется ______________ сетчатки, а в дальнозорком _______________ неё.</w:t>
      </w:r>
    </w:p>
    <w:p w:rsidR="00E04502" w:rsidRDefault="00E04502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95CCD">
        <w:rPr>
          <w:rFonts w:ascii="Times New Roman" w:hAnsi="Times New Roman" w:cs="Times New Roman"/>
          <w:sz w:val="24"/>
          <w:szCs w:val="24"/>
        </w:rPr>
        <w:t>Близорукость исправляется ___________________________ очками, дальнозоркость</w:t>
      </w:r>
    </w:p>
    <w:p w:rsidR="00B95CCD" w:rsidRDefault="00B95CCD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.</w:t>
      </w:r>
    </w:p>
    <w:p w:rsidR="00B95CCD" w:rsidRDefault="00B95CCD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сильных ушибах и ожогах нельзя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5CCD" w:rsidRDefault="00B95CCD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Причиной воспаления среднего уха может стать проникновение возбудителей ангины и гриппа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среднее ухо.</w:t>
      </w:r>
    </w:p>
    <w:p w:rsidR="00B95CCD" w:rsidRDefault="00B95CCD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качелях хорошо тренируется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5645" w:rsidRDefault="00585645" w:rsidP="001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CCD" w:rsidRDefault="00B95CCD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3.Подчеркните верные утверждения:</w:t>
      </w:r>
    </w:p>
    <w:p w:rsidR="00B95CCD" w:rsidRDefault="00B95CCD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Белочная оболочка глаза прозрачна.</w:t>
      </w:r>
    </w:p>
    <w:p w:rsidR="00B95CCD" w:rsidRDefault="00B95CCD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Сосудистая оболочка глаза ярко – красного цвета.</w:t>
      </w:r>
    </w:p>
    <w:p w:rsidR="00B95CCD" w:rsidRDefault="00B95CCD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85645">
        <w:rPr>
          <w:rFonts w:ascii="Times New Roman" w:hAnsi="Times New Roman" w:cs="Times New Roman"/>
          <w:sz w:val="24"/>
          <w:szCs w:val="24"/>
        </w:rPr>
        <w:t>Рецепторами сетчатки являются палочки и колбочки.</w:t>
      </w:r>
    </w:p>
    <w:p w:rsidR="00585645" w:rsidRDefault="00585645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Центральный зрительный анализатор находится в затылочной доле коры больших полушарий, а слуховой – в височной.</w:t>
      </w:r>
    </w:p>
    <w:p w:rsidR="00585645" w:rsidRDefault="00585645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Рецепторы слуха находятся в барабанной перепонке.</w:t>
      </w:r>
    </w:p>
    <w:p w:rsidR="00585645" w:rsidRDefault="00585645" w:rsidP="001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645" w:rsidRDefault="00585645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Выберите три правильных </w:t>
      </w:r>
      <w:r w:rsidR="00C679F1">
        <w:rPr>
          <w:rFonts w:ascii="Times New Roman" w:hAnsi="Times New Roman" w:cs="Times New Roman"/>
          <w:sz w:val="24"/>
          <w:szCs w:val="24"/>
        </w:rPr>
        <w:t>ответа из шести:</w:t>
      </w: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Тактильные</w:t>
      </w: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Обонятельные</w:t>
      </w: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Температурные</w:t>
      </w: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Слуховые</w:t>
      </w: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Мышечные</w:t>
      </w: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Зрительные</w:t>
      </w: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5.Установите соответствие между частями языка и вкусовыми ощущениями, которые они воспринимают.</w:t>
      </w: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Вкусовые ощущения                                               Части языка</w:t>
      </w: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Кислое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кончик</w:t>
      </w:r>
    </w:p>
    <w:p w:rsidR="00C679F1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Сладкое                                                                   боковые края</w:t>
      </w:r>
    </w:p>
    <w:p w:rsidR="00C679F1" w:rsidRPr="00140CF0" w:rsidRDefault="00C679F1" w:rsidP="0014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Горькое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корень языка</w:t>
      </w:r>
    </w:p>
    <w:sectPr w:rsidR="00C679F1" w:rsidRPr="00140CF0" w:rsidSect="008C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CF0"/>
    <w:rsid w:val="00140CF0"/>
    <w:rsid w:val="00336C0D"/>
    <w:rsid w:val="00585645"/>
    <w:rsid w:val="00693113"/>
    <w:rsid w:val="008C68D7"/>
    <w:rsid w:val="00B95CCD"/>
    <w:rsid w:val="00C679F1"/>
    <w:rsid w:val="00E0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C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2020-04-17T06:44:00Z</dcterms:created>
  <dcterms:modified xsi:type="dcterms:W3CDTF">2020-04-17T08:16:00Z</dcterms:modified>
</cp:coreProperties>
</file>